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13FAE" w14:textId="77777777" w:rsidR="001F37D9" w:rsidRPr="00CC01B1" w:rsidRDefault="001F37D9" w:rsidP="001F37D9">
      <w:pPr>
        <w:pStyle w:val="a3"/>
        <w:rPr>
          <w:rFonts w:ascii="Book Antiqua" w:hAnsi="Book Antiqua"/>
          <w:b/>
          <w:sz w:val="40"/>
          <w:szCs w:val="32"/>
        </w:rPr>
      </w:pPr>
      <w:r w:rsidRPr="00CC01B1">
        <w:rPr>
          <w:rFonts w:ascii="Book Antiqua" w:hAnsi="Book Antiqua"/>
          <w:b/>
          <w:sz w:val="40"/>
          <w:szCs w:val="32"/>
        </w:rPr>
        <w:t>Технологическая карта Модуль “</w:t>
      </w:r>
      <w:r w:rsidR="00ED1783">
        <w:rPr>
          <w:rFonts w:ascii="Book Antiqua" w:hAnsi="Book Antiqua"/>
          <w:b/>
          <w:sz w:val="40"/>
          <w:szCs w:val="32"/>
        </w:rPr>
        <w:t>Б</w:t>
      </w:r>
      <w:r w:rsidRPr="00CC01B1">
        <w:rPr>
          <w:rFonts w:ascii="Book Antiqua" w:hAnsi="Book Antiqua"/>
          <w:b/>
          <w:sz w:val="40"/>
          <w:szCs w:val="32"/>
        </w:rPr>
        <w:t>”</w:t>
      </w:r>
    </w:p>
    <w:p w14:paraId="2594D885" w14:textId="77777777" w:rsidR="001F37D9" w:rsidRDefault="001F37D9" w:rsidP="001F37D9">
      <w:pPr>
        <w:pStyle w:val="a3"/>
        <w:rPr>
          <w:rFonts w:ascii="Book Antiqua" w:hAnsi="Book Antiqua"/>
          <w:sz w:val="32"/>
          <w:szCs w:val="32"/>
        </w:rPr>
      </w:pPr>
    </w:p>
    <w:p w14:paraId="5A4325C8" w14:textId="7ECBE6F0" w:rsidR="001F37D9" w:rsidRDefault="001F37D9" w:rsidP="001F37D9">
      <w:pPr>
        <w:pStyle w:val="a3"/>
        <w:rPr>
          <w:rFonts w:ascii="Book Antiqua" w:hAnsi="Book Antiqua"/>
          <w:sz w:val="32"/>
          <w:szCs w:val="32"/>
        </w:rPr>
      </w:pPr>
      <w:r w:rsidRPr="00CC01B1">
        <w:rPr>
          <w:rFonts w:ascii="Book Antiqua" w:hAnsi="Book Antiqua"/>
          <w:sz w:val="32"/>
          <w:szCs w:val="32"/>
        </w:rPr>
        <w:t xml:space="preserve">Время на выполнение модуля: </w:t>
      </w:r>
      <w:r w:rsidR="0068379F">
        <w:rPr>
          <w:rFonts w:ascii="Book Antiqua" w:hAnsi="Book Antiqua"/>
          <w:sz w:val="32"/>
          <w:szCs w:val="32"/>
        </w:rPr>
        <w:t>8</w:t>
      </w:r>
      <w:r w:rsidRPr="00CC01B1">
        <w:rPr>
          <w:rFonts w:ascii="Book Antiqua" w:hAnsi="Book Antiqua"/>
          <w:sz w:val="32"/>
          <w:szCs w:val="32"/>
        </w:rPr>
        <w:t xml:space="preserve"> час</w:t>
      </w:r>
      <w:r w:rsidR="008B5D9E">
        <w:rPr>
          <w:rFonts w:ascii="Book Antiqua" w:hAnsi="Book Antiqua"/>
          <w:sz w:val="32"/>
          <w:szCs w:val="32"/>
        </w:rPr>
        <w:t>ов (рекомендуемое)</w:t>
      </w:r>
    </w:p>
    <w:p w14:paraId="5D0D3DB9" w14:textId="77777777" w:rsidR="001F37D9" w:rsidRDefault="001F37D9" w:rsidP="001F37D9">
      <w:pPr>
        <w:pStyle w:val="a3"/>
        <w:rPr>
          <w:rFonts w:ascii="Book Antiqua" w:hAnsi="Book Antiqua"/>
          <w:sz w:val="32"/>
          <w:szCs w:val="32"/>
        </w:rPr>
      </w:pPr>
    </w:p>
    <w:p w14:paraId="6005DAC4" w14:textId="3B5787D4" w:rsidR="001F37D9" w:rsidRPr="00CC01B1" w:rsidRDefault="001F37D9" w:rsidP="001F37D9">
      <w:pPr>
        <w:pStyle w:val="a3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Цель: </w:t>
      </w:r>
      <w:r w:rsidR="00ED1783" w:rsidRPr="00ED1783">
        <w:rPr>
          <w:rFonts w:ascii="Book Antiqua" w:hAnsi="Book Antiqua"/>
          <w:sz w:val="32"/>
          <w:szCs w:val="32"/>
        </w:rPr>
        <w:t>Ремонт силового каркаса кузова или отдельных его элементов</w:t>
      </w:r>
      <w:r w:rsidR="00ED1783">
        <w:rPr>
          <w:rFonts w:ascii="Book Antiqua" w:hAnsi="Book Antiqua"/>
          <w:sz w:val="32"/>
          <w:szCs w:val="32"/>
        </w:rPr>
        <w:t xml:space="preserve"> (на примере </w:t>
      </w:r>
      <w:r w:rsidR="0068379F">
        <w:rPr>
          <w:rFonts w:ascii="Book Antiqua" w:hAnsi="Book Antiqua"/>
          <w:sz w:val="32"/>
          <w:szCs w:val="32"/>
        </w:rPr>
        <w:t>ремонтной вставки арки крыла</w:t>
      </w:r>
      <w:r w:rsidR="00ED1783">
        <w:rPr>
          <w:rFonts w:ascii="Book Antiqua" w:hAnsi="Book Antiqua"/>
          <w:sz w:val="32"/>
          <w:szCs w:val="32"/>
        </w:rPr>
        <w:t>)</w:t>
      </w:r>
    </w:p>
    <w:p w14:paraId="5BA67502" w14:textId="77777777" w:rsidR="00AE646A" w:rsidRDefault="000578DE"/>
    <w:tbl>
      <w:tblPr>
        <w:tblStyle w:val="-61"/>
        <w:tblW w:w="9776" w:type="dxa"/>
        <w:tblLook w:val="04A0" w:firstRow="1" w:lastRow="0" w:firstColumn="1" w:lastColumn="0" w:noHBand="0" w:noVBand="1"/>
      </w:tblPr>
      <w:tblGrid>
        <w:gridCol w:w="487"/>
        <w:gridCol w:w="6029"/>
        <w:gridCol w:w="3260"/>
      </w:tblGrid>
      <w:tr w:rsidR="001F37D9" w:rsidRPr="001F37D9" w14:paraId="48B303C1" w14:textId="77777777" w:rsidTr="001F37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Align w:val="center"/>
          </w:tcPr>
          <w:p w14:paraId="1BE3A578" w14:textId="77777777" w:rsidR="00D823DD" w:rsidRPr="001F37D9" w:rsidRDefault="00D823DD" w:rsidP="00CC01B1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№</w:t>
            </w:r>
          </w:p>
        </w:tc>
        <w:tc>
          <w:tcPr>
            <w:tcW w:w="6029" w:type="dxa"/>
            <w:vAlign w:val="center"/>
          </w:tcPr>
          <w:p w14:paraId="074FBAF9" w14:textId="77777777" w:rsidR="00D823DD" w:rsidRPr="001F37D9" w:rsidRDefault="00D823DD" w:rsidP="00CC01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Наименование операции</w:t>
            </w:r>
          </w:p>
        </w:tc>
        <w:tc>
          <w:tcPr>
            <w:tcW w:w="3260" w:type="dxa"/>
            <w:vAlign w:val="center"/>
          </w:tcPr>
          <w:p w14:paraId="18C495C9" w14:textId="77777777" w:rsidR="00D823DD" w:rsidRPr="001F37D9" w:rsidRDefault="00D823DD" w:rsidP="00CC01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Технические условия / режим</w:t>
            </w:r>
          </w:p>
        </w:tc>
      </w:tr>
      <w:tr w:rsidR="00534359" w:rsidRPr="001F37D9" w14:paraId="288B40DD" w14:textId="77777777" w:rsidTr="00791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14:paraId="16A3E4BF" w14:textId="564795B2" w:rsidR="00534359" w:rsidRDefault="00534359" w:rsidP="00534359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Б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1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Демонтаж</w:t>
            </w:r>
            <w:r w:rsidR="00777677">
              <w:rPr>
                <w:rFonts w:ascii="Book Antiqua" w:hAnsi="Book Antiqua"/>
                <w:sz w:val="24"/>
                <w:szCs w:val="24"/>
              </w:rPr>
              <w:t xml:space="preserve"> поврежденного элемента </w:t>
            </w:r>
          </w:p>
        </w:tc>
      </w:tr>
      <w:tr w:rsidR="001F37D9" w:rsidRPr="001F37D9" w14:paraId="42452849" w14:textId="77777777" w:rsidTr="001F3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01443116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301BC174" w14:textId="43DB28AB" w:rsidR="00534359" w:rsidRDefault="00ED1783" w:rsidP="001F3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Выполнить разметку линий реза под демонтаж </w:t>
            </w:r>
            <w:r w:rsidR="008B5D9E">
              <w:rPr>
                <w:rFonts w:ascii="Book Antiqua" w:hAnsi="Book Antiqua"/>
                <w:color w:val="auto"/>
                <w:sz w:val="24"/>
                <w:szCs w:val="24"/>
              </w:rPr>
              <w:t>части панели</w:t>
            </w:r>
          </w:p>
          <w:p w14:paraId="33D95C47" w14:textId="77777777" w:rsidR="00D823DD" w:rsidRPr="00534359" w:rsidRDefault="00D823DD" w:rsidP="005343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4B5ECAB" w14:textId="7FCE351C" w:rsidR="00D823DD" w:rsidRPr="001F37D9" w:rsidRDefault="008B5D9E" w:rsidP="00CB6A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Точки разметки задаются экспертами</w:t>
            </w:r>
          </w:p>
        </w:tc>
      </w:tr>
      <w:tr w:rsidR="001F37D9" w:rsidRPr="001F37D9" w14:paraId="6C84587C" w14:textId="77777777" w:rsidTr="001F3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22757A3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6A5A0BF0" w14:textId="77777777" w:rsidR="00D823DD" w:rsidRPr="001F37D9" w:rsidRDefault="00ED1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Выполнить рез</w:t>
            </w:r>
            <w:r w:rsidR="005A6F5A">
              <w:rPr>
                <w:rFonts w:ascii="Book Antiqua" w:hAnsi="Book Antiqua"/>
                <w:color w:val="auto"/>
                <w:sz w:val="24"/>
                <w:szCs w:val="24"/>
              </w:rPr>
              <w:t>ы</w:t>
            </w:r>
          </w:p>
        </w:tc>
        <w:tc>
          <w:tcPr>
            <w:tcW w:w="3260" w:type="dxa"/>
          </w:tcPr>
          <w:p w14:paraId="1B88DC9E" w14:textId="70FC47A4" w:rsidR="00D823DD" w:rsidRPr="001F37D9" w:rsidRDefault="00ED1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Не допускать сквозного подреза </w:t>
            </w:r>
            <w:r w:rsidR="008B5D9E">
              <w:rPr>
                <w:rFonts w:ascii="Book Antiqua" w:hAnsi="Book Antiqua"/>
                <w:color w:val="auto"/>
                <w:sz w:val="24"/>
                <w:szCs w:val="24"/>
              </w:rPr>
              <w:t>сопряженных деталей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.</w:t>
            </w:r>
          </w:p>
        </w:tc>
      </w:tr>
      <w:tr w:rsidR="001F37D9" w:rsidRPr="001F37D9" w14:paraId="70EE01A8" w14:textId="77777777" w:rsidTr="001F3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2C438B01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363865E1" w14:textId="50C95B57" w:rsidR="00D823DD" w:rsidRPr="001F37D9" w:rsidRDefault="00ED1783" w:rsidP="00ED1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Удалить сварочные точки на демонтируемом участке. </w:t>
            </w:r>
            <w:r w:rsidRPr="00ED1783">
              <w:rPr>
                <w:rFonts w:ascii="Book Antiqua" w:hAnsi="Book Antiqua"/>
                <w:color w:val="auto"/>
                <w:sz w:val="24"/>
                <w:szCs w:val="24"/>
              </w:rPr>
              <w:t>Снять «поврежденный» у</w:t>
            </w:r>
            <w:r w:rsidR="00C2268F">
              <w:rPr>
                <w:rFonts w:ascii="Book Antiqua" w:hAnsi="Book Antiqua"/>
                <w:color w:val="auto"/>
                <w:sz w:val="24"/>
                <w:szCs w:val="24"/>
              </w:rPr>
              <w:t xml:space="preserve">часток </w:t>
            </w:r>
          </w:p>
        </w:tc>
        <w:tc>
          <w:tcPr>
            <w:tcW w:w="3260" w:type="dxa"/>
          </w:tcPr>
          <w:p w14:paraId="2CA92B47" w14:textId="195541DC" w:rsidR="00D823DD" w:rsidRPr="001F37D9" w:rsidRDefault="00C147E0" w:rsidP="007776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Не допускать подреза сварочной точки (более 1/3 по окружности),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утоньшения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металла</w:t>
            </w:r>
          </w:p>
        </w:tc>
      </w:tr>
      <w:tr w:rsidR="001F37D9" w:rsidRPr="001F37D9" w14:paraId="3FDFB3C5" w14:textId="77777777" w:rsidTr="001F3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5C27314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3FC5B995" w14:textId="77777777" w:rsidR="00D823DD" w:rsidRPr="001F37D9" w:rsidRDefault="00ED1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ED1783">
              <w:rPr>
                <w:rFonts w:ascii="Book Antiqua" w:hAnsi="Book Antiqua"/>
                <w:color w:val="auto"/>
                <w:sz w:val="24"/>
                <w:szCs w:val="24"/>
              </w:rPr>
              <w:t xml:space="preserve">Зачистить места удаления 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сварочных </w:t>
            </w:r>
            <w:r w:rsidR="00C2268F">
              <w:rPr>
                <w:rFonts w:ascii="Book Antiqua" w:hAnsi="Book Antiqua"/>
                <w:color w:val="auto"/>
                <w:sz w:val="24"/>
                <w:szCs w:val="24"/>
              </w:rPr>
              <w:t>точек</w:t>
            </w:r>
          </w:p>
        </w:tc>
        <w:tc>
          <w:tcPr>
            <w:tcW w:w="3260" w:type="dxa"/>
          </w:tcPr>
          <w:p w14:paraId="1F6D5196" w14:textId="77777777" w:rsidR="00D823DD" w:rsidRPr="001F37D9" w:rsidRDefault="00D823DD" w:rsidP="00D823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</w:tr>
      <w:tr w:rsidR="001F37D9" w:rsidRPr="001F37D9" w14:paraId="6A32124D" w14:textId="77777777" w:rsidTr="001F3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040062F6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1DE13B68" w14:textId="19E4D5FC" w:rsidR="00D823DD" w:rsidRPr="001F37D9" w:rsidRDefault="00534359" w:rsidP="007776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Удал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ить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 xml:space="preserve"> заусенцы и острые кромки в зон</w:t>
            </w:r>
            <w:r w:rsidR="005A6F5A">
              <w:rPr>
                <w:rFonts w:ascii="Book Antiqua" w:hAnsi="Book Antiqua"/>
                <w:color w:val="auto"/>
                <w:sz w:val="24"/>
                <w:szCs w:val="24"/>
              </w:rPr>
              <w:t>ах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 xml:space="preserve"> реза на оставшейся части </w:t>
            </w:r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>кузова</w:t>
            </w:r>
          </w:p>
        </w:tc>
        <w:tc>
          <w:tcPr>
            <w:tcW w:w="3260" w:type="dxa"/>
          </w:tcPr>
          <w:p w14:paraId="64B0B58F" w14:textId="77777777" w:rsidR="00D823DD" w:rsidRPr="001F37D9" w:rsidRDefault="00D823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</w:tr>
      <w:tr w:rsidR="001F37D9" w:rsidRPr="001F37D9" w14:paraId="2CC1997A" w14:textId="77777777" w:rsidTr="001F3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1DF50EA2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5D3F1D97" w14:textId="77777777" w:rsidR="00D823DD" w:rsidRPr="001F37D9" w:rsidRDefault="00534359" w:rsidP="005A6F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Удал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ить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 xml:space="preserve"> ЛКП в зон</w:t>
            </w:r>
            <w:r w:rsidR="005A6F5A">
              <w:rPr>
                <w:rFonts w:ascii="Book Antiqua" w:hAnsi="Book Antiqua"/>
                <w:color w:val="auto"/>
                <w:sz w:val="24"/>
                <w:szCs w:val="24"/>
              </w:rPr>
              <w:t xml:space="preserve">ах 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реза под сварку M</w:t>
            </w:r>
            <w:r>
              <w:rPr>
                <w:rFonts w:ascii="Book Antiqua" w:hAnsi="Book Antiqua"/>
                <w:color w:val="auto"/>
                <w:sz w:val="24"/>
                <w:szCs w:val="24"/>
                <w:lang w:val="en-US"/>
              </w:rPr>
              <w:t>A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G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с наружной стороны</w:t>
            </w:r>
          </w:p>
        </w:tc>
        <w:tc>
          <w:tcPr>
            <w:tcW w:w="3260" w:type="dxa"/>
          </w:tcPr>
          <w:p w14:paraId="595F014C" w14:textId="77777777" w:rsidR="00D823DD" w:rsidRPr="001F37D9" w:rsidRDefault="005343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Ширина зачистки не менее 20 мм</w:t>
            </w:r>
          </w:p>
        </w:tc>
      </w:tr>
      <w:tr w:rsidR="001F37D9" w:rsidRPr="001F37D9" w14:paraId="093CBBCB" w14:textId="77777777" w:rsidTr="001F3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1A29A122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4A175796" w14:textId="484D9C44" w:rsidR="00D823DD" w:rsidRPr="001F37D9" w:rsidRDefault="00534359" w:rsidP="005343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Отшлифов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ать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 xml:space="preserve"> места удаления сварочных точек </w:t>
            </w:r>
          </w:p>
        </w:tc>
        <w:tc>
          <w:tcPr>
            <w:tcW w:w="3260" w:type="dxa"/>
          </w:tcPr>
          <w:p w14:paraId="7C880535" w14:textId="77777777" w:rsidR="00D823DD" w:rsidRPr="001F37D9" w:rsidRDefault="005343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Р120</w:t>
            </w:r>
          </w:p>
        </w:tc>
      </w:tr>
    </w:tbl>
    <w:p w14:paraId="79FCFFD5" w14:textId="77777777" w:rsidR="00CB6A46" w:rsidRDefault="00CB6A46" w:rsidP="001F37D9">
      <w:pPr>
        <w:jc w:val="center"/>
      </w:pPr>
    </w:p>
    <w:p w14:paraId="79EF8B35" w14:textId="77777777" w:rsidR="001F37D9" w:rsidRDefault="001F37D9" w:rsidP="001F37D9">
      <w:pPr>
        <w:jc w:val="center"/>
      </w:pPr>
      <w:r>
        <w:rPr>
          <w:noProof/>
          <w:lang w:eastAsia="ru-RU"/>
        </w:rPr>
        <w:drawing>
          <wp:inline distT="0" distB="0" distL="0" distR="0" wp14:anchorId="5FEAEE85" wp14:editId="25363BC2">
            <wp:extent cx="5053018" cy="10820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П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471" cy="112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C61C4" w14:textId="77777777" w:rsidR="004A3E49" w:rsidRDefault="004A3E49" w:rsidP="001F37D9">
      <w:pPr>
        <w:jc w:val="center"/>
      </w:pPr>
    </w:p>
    <w:tbl>
      <w:tblPr>
        <w:tblStyle w:val="-61"/>
        <w:tblW w:w="9776" w:type="dxa"/>
        <w:tblLook w:val="04A0" w:firstRow="1" w:lastRow="0" w:firstColumn="1" w:lastColumn="0" w:noHBand="0" w:noVBand="1"/>
      </w:tblPr>
      <w:tblGrid>
        <w:gridCol w:w="487"/>
        <w:gridCol w:w="6029"/>
        <w:gridCol w:w="3260"/>
      </w:tblGrid>
      <w:tr w:rsidR="005A6F5A" w:rsidRPr="001F37D9" w14:paraId="2D588053" w14:textId="77777777" w:rsidTr="005526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Align w:val="center"/>
          </w:tcPr>
          <w:p w14:paraId="17D925B9" w14:textId="77777777" w:rsidR="005A6F5A" w:rsidRPr="001F37D9" w:rsidRDefault="005A6F5A" w:rsidP="005526AB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№</w:t>
            </w:r>
          </w:p>
        </w:tc>
        <w:tc>
          <w:tcPr>
            <w:tcW w:w="6029" w:type="dxa"/>
            <w:vAlign w:val="center"/>
          </w:tcPr>
          <w:p w14:paraId="0088DAEA" w14:textId="77777777" w:rsidR="005A6F5A" w:rsidRPr="001F37D9" w:rsidRDefault="005A6F5A" w:rsidP="00552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Наименование операции</w:t>
            </w:r>
          </w:p>
        </w:tc>
        <w:tc>
          <w:tcPr>
            <w:tcW w:w="3260" w:type="dxa"/>
            <w:vAlign w:val="center"/>
          </w:tcPr>
          <w:p w14:paraId="1D42F909" w14:textId="77777777" w:rsidR="005A6F5A" w:rsidRPr="001F37D9" w:rsidRDefault="005A6F5A" w:rsidP="00552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Технические условия / режим</w:t>
            </w:r>
          </w:p>
        </w:tc>
      </w:tr>
      <w:tr w:rsidR="005A6F5A" w:rsidRPr="001F37D9" w14:paraId="231CCF11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14:paraId="373FBC05" w14:textId="1806F614" w:rsidR="005A6F5A" w:rsidRDefault="005A6F5A" w:rsidP="0077767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Б</w:t>
            </w:r>
            <w:proofErr w:type="gramStart"/>
            <w:r w:rsidR="000178B1">
              <w:rPr>
                <w:rFonts w:ascii="Book Antiqua" w:hAnsi="Book Antiqua"/>
                <w:sz w:val="24"/>
                <w:szCs w:val="24"/>
              </w:rPr>
              <w:t>2</w:t>
            </w:r>
            <w:proofErr w:type="gramEnd"/>
            <w:r w:rsidR="00777677">
              <w:rPr>
                <w:rFonts w:ascii="Book Antiqua" w:hAnsi="Book Antiqua"/>
                <w:sz w:val="24"/>
                <w:szCs w:val="24"/>
              </w:rPr>
              <w:t xml:space="preserve"> Подгонка детали </w:t>
            </w:r>
          </w:p>
        </w:tc>
      </w:tr>
      <w:tr w:rsidR="005A6F5A" w:rsidRPr="001F37D9" w14:paraId="67ED8429" w14:textId="77777777" w:rsidTr="005526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842738B" w14:textId="77777777" w:rsidR="005A6F5A" w:rsidRPr="001F37D9" w:rsidRDefault="005A6F5A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28579B1A" w14:textId="77777777" w:rsidR="005A6F5A" w:rsidRPr="001F37D9" w:rsidRDefault="005A6F5A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Изготовить отверстия под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электрозаклепки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отбортовках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ремонтной детали</w:t>
            </w:r>
          </w:p>
        </w:tc>
        <w:tc>
          <w:tcPr>
            <w:tcW w:w="3260" w:type="dxa"/>
          </w:tcPr>
          <w:p w14:paraId="43E5F4CF" w14:textId="533610CE" w:rsidR="005A6F5A" w:rsidRPr="001F37D9" w:rsidRDefault="00777677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Диаметр отверстий </w:t>
            </w:r>
            <w:r w:rsidR="005A6F5A">
              <w:rPr>
                <w:rFonts w:ascii="Book Antiqua" w:hAnsi="Book Antiqua"/>
                <w:color w:val="auto"/>
                <w:sz w:val="24"/>
                <w:szCs w:val="24"/>
              </w:rPr>
              <w:t>8 мм, расположение и количество должно соответствовать удаленным сварочным точкам</w:t>
            </w:r>
          </w:p>
        </w:tc>
      </w:tr>
      <w:tr w:rsidR="00777677" w:rsidRPr="001F37D9" w14:paraId="052ADEA1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219B20CA" w14:textId="77777777" w:rsidR="00777677" w:rsidRPr="001F37D9" w:rsidRDefault="00777677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6029" w:type="dxa"/>
          </w:tcPr>
          <w:p w14:paraId="57459B1C" w14:textId="75722626" w:rsidR="00777677" w:rsidRPr="00777677" w:rsidRDefault="00777677" w:rsidP="005A6F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Удалить ЛКП в зоне под сварку </w:t>
            </w:r>
            <w:r>
              <w:rPr>
                <w:rFonts w:ascii="Book Antiqua" w:hAnsi="Book Antiqua"/>
                <w:sz w:val="24"/>
                <w:szCs w:val="24"/>
                <w:lang w:val="en-US"/>
              </w:rPr>
              <w:t>MAG</w:t>
            </w:r>
            <w:r>
              <w:rPr>
                <w:rFonts w:ascii="Book Antiqua" w:hAnsi="Book Antiqua"/>
                <w:sz w:val="24"/>
                <w:szCs w:val="24"/>
              </w:rPr>
              <w:t xml:space="preserve"> с двух сторон (дверной проем)</w:t>
            </w:r>
          </w:p>
        </w:tc>
        <w:tc>
          <w:tcPr>
            <w:tcW w:w="3260" w:type="dxa"/>
          </w:tcPr>
          <w:p w14:paraId="245C54B8" w14:textId="372E76A4" w:rsidR="00777677" w:rsidRPr="001F37D9" w:rsidRDefault="00777677" w:rsidP="00552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Ширина зачистки на всю ширину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отбортовки</w:t>
            </w:r>
            <w:proofErr w:type="spellEnd"/>
          </w:p>
        </w:tc>
      </w:tr>
      <w:tr w:rsidR="005A6F5A" w:rsidRPr="001F37D9" w14:paraId="62E614AE" w14:textId="77777777" w:rsidTr="005526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594388DC" w14:textId="77777777" w:rsidR="005A6F5A" w:rsidRPr="001F37D9" w:rsidRDefault="005A6F5A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0EE6368B" w14:textId="1346AAA7" w:rsidR="005A6F5A" w:rsidRPr="001F37D9" w:rsidRDefault="005A6F5A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Удалить ЛКП на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отбортовках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ремонтной вставки с двух сторон</w:t>
            </w:r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 xml:space="preserve"> (зона </w:t>
            </w:r>
            <w:proofErr w:type="spellStart"/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>электрозаклепок</w:t>
            </w:r>
            <w:proofErr w:type="spellEnd"/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30C72513" w14:textId="77777777" w:rsidR="005A6F5A" w:rsidRPr="001F37D9" w:rsidRDefault="005A6F5A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</w:tr>
      <w:tr w:rsidR="005A6F5A" w:rsidRPr="001F37D9" w14:paraId="690FD5A5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2FB43BB1" w14:textId="77777777" w:rsidR="005A6F5A" w:rsidRPr="001F37D9" w:rsidRDefault="005A6F5A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3062BF08" w14:textId="296B4B84" w:rsidR="005A6F5A" w:rsidRPr="001F37D9" w:rsidRDefault="005A6F5A" w:rsidP="007776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Удал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ить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 xml:space="preserve"> ЛКП в зон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ах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 xml:space="preserve"> реза под сварку M</w:t>
            </w:r>
            <w:r>
              <w:rPr>
                <w:rFonts w:ascii="Book Antiqua" w:hAnsi="Book Antiqua"/>
                <w:color w:val="auto"/>
                <w:sz w:val="24"/>
                <w:szCs w:val="24"/>
                <w:lang w:val="en-US"/>
              </w:rPr>
              <w:t>A</w:t>
            </w:r>
            <w:r w:rsidRPr="00534359">
              <w:rPr>
                <w:rFonts w:ascii="Book Antiqua" w:hAnsi="Book Antiqua"/>
                <w:color w:val="auto"/>
                <w:sz w:val="24"/>
                <w:szCs w:val="24"/>
              </w:rPr>
              <w:t>G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с </w:t>
            </w:r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 xml:space="preserve">двух </w:t>
            </w:r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lastRenderedPageBreak/>
              <w:t>сторон (остальные зоны)</w:t>
            </w:r>
          </w:p>
        </w:tc>
        <w:tc>
          <w:tcPr>
            <w:tcW w:w="3260" w:type="dxa"/>
          </w:tcPr>
          <w:p w14:paraId="5747658E" w14:textId="77777777" w:rsidR="005A6F5A" w:rsidRPr="001F37D9" w:rsidRDefault="005A6F5A" w:rsidP="00552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lastRenderedPageBreak/>
              <w:t xml:space="preserve">Ширина зачистки не 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lastRenderedPageBreak/>
              <w:t>менее 20 мм</w:t>
            </w:r>
          </w:p>
        </w:tc>
      </w:tr>
    </w:tbl>
    <w:p w14:paraId="190D8C1B" w14:textId="77777777" w:rsidR="00777677" w:rsidRDefault="00777677" w:rsidP="00917415">
      <w:pPr>
        <w:jc w:val="center"/>
      </w:pPr>
    </w:p>
    <w:p w14:paraId="27358E24" w14:textId="03DA3468" w:rsidR="008B5D9E" w:rsidRPr="00917415" w:rsidRDefault="00AE7D86" w:rsidP="00917415">
      <w:pPr>
        <w:jc w:val="center"/>
      </w:pPr>
      <w:r>
        <w:rPr>
          <w:noProof/>
          <w:lang w:eastAsia="ru-RU"/>
        </w:rPr>
        <w:drawing>
          <wp:inline distT="0" distB="0" distL="0" distR="0" wp14:anchorId="45C4E71F" wp14:editId="4E02C9EA">
            <wp:extent cx="4839510" cy="10363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П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2029" cy="107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-61"/>
        <w:tblW w:w="9776" w:type="dxa"/>
        <w:tblLook w:val="04A0" w:firstRow="1" w:lastRow="0" w:firstColumn="1" w:lastColumn="0" w:noHBand="0" w:noVBand="1"/>
      </w:tblPr>
      <w:tblGrid>
        <w:gridCol w:w="487"/>
        <w:gridCol w:w="6029"/>
        <w:gridCol w:w="3260"/>
      </w:tblGrid>
      <w:tr w:rsidR="00917415" w14:paraId="006FE26F" w14:textId="77777777" w:rsidTr="00C157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518A257" w14:textId="77777777" w:rsidR="00917415" w:rsidRPr="001F37D9" w:rsidRDefault="00917415" w:rsidP="00C157D2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6029" w:type="dxa"/>
          </w:tcPr>
          <w:p w14:paraId="4D18D3D9" w14:textId="143CBD81" w:rsidR="00917415" w:rsidRPr="00777677" w:rsidRDefault="00917415" w:rsidP="007776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sz w:val="24"/>
                <w:szCs w:val="24"/>
              </w:rPr>
            </w:pPr>
            <w:r w:rsidRPr="00777677">
              <w:rPr>
                <w:rFonts w:ascii="Book Antiqua" w:hAnsi="Book Antiqua"/>
                <w:b w:val="0"/>
                <w:sz w:val="24"/>
                <w:szCs w:val="24"/>
              </w:rPr>
              <w:t xml:space="preserve">Установить </w:t>
            </w:r>
            <w:r w:rsidR="0068379F" w:rsidRPr="00777677">
              <w:rPr>
                <w:rFonts w:ascii="Book Antiqua" w:hAnsi="Book Antiqua"/>
                <w:b w:val="0"/>
                <w:color w:val="auto"/>
                <w:sz w:val="24"/>
                <w:szCs w:val="24"/>
              </w:rPr>
              <w:t xml:space="preserve">ремонтную вставку </w:t>
            </w:r>
            <w:r w:rsidRPr="00777677">
              <w:rPr>
                <w:rFonts w:ascii="Book Antiqua" w:hAnsi="Book Antiqua"/>
                <w:b w:val="0"/>
                <w:sz w:val="24"/>
                <w:szCs w:val="24"/>
              </w:rPr>
              <w:t>на монтажные прихватки</w:t>
            </w:r>
          </w:p>
        </w:tc>
        <w:tc>
          <w:tcPr>
            <w:tcW w:w="3260" w:type="dxa"/>
          </w:tcPr>
          <w:p w14:paraId="4C840991" w14:textId="0084DB35" w:rsidR="00917415" w:rsidRPr="00777677" w:rsidRDefault="00917415" w:rsidP="00C157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sz w:val="24"/>
                <w:szCs w:val="24"/>
              </w:rPr>
            </w:pPr>
            <w:r w:rsidRPr="00777677">
              <w:rPr>
                <w:rFonts w:ascii="Book Antiqua" w:hAnsi="Book Antiqua"/>
                <w:b w:val="0"/>
                <w:sz w:val="24"/>
                <w:szCs w:val="24"/>
              </w:rPr>
              <w:t>Соблюсти равномерность зазора по линиям реза. Величина зазора не должна выходить за пределы 0,5 – 1,5 мм по каждой линии реза</w:t>
            </w:r>
          </w:p>
        </w:tc>
      </w:tr>
    </w:tbl>
    <w:p w14:paraId="3C63790E" w14:textId="2A07F4D2" w:rsidR="008B5D9E" w:rsidRDefault="00917415" w:rsidP="00917415">
      <w:pPr>
        <w:spacing w:after="0" w:line="240" w:lineRule="auto"/>
        <w:jc w:val="center"/>
        <w:rPr>
          <w:rFonts w:ascii="Book Antiqua" w:hAnsi="Book Antiqua"/>
          <w:b/>
          <w:bCs/>
          <w:i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47D743" wp14:editId="30D4FDC0">
            <wp:extent cx="4341325" cy="929640"/>
            <wp:effectExtent l="0" t="0" r="254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П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2996" cy="968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39195" w14:textId="7EB22FD7" w:rsidR="008B5D9E" w:rsidRDefault="008B5D9E" w:rsidP="001C5DEB">
      <w:pPr>
        <w:spacing w:after="0" w:line="240" w:lineRule="auto"/>
        <w:jc w:val="right"/>
        <w:rPr>
          <w:rFonts w:ascii="Book Antiqua" w:hAnsi="Book Antiqua"/>
          <w:b/>
          <w:bCs/>
          <w:i/>
          <w:color w:val="000000" w:themeColor="text1"/>
          <w:sz w:val="24"/>
          <w:szCs w:val="24"/>
        </w:rPr>
      </w:pPr>
    </w:p>
    <w:p w14:paraId="03DEA9F1" w14:textId="04E5A837" w:rsidR="00917415" w:rsidRDefault="00917415" w:rsidP="001C5DEB">
      <w:pPr>
        <w:spacing w:after="0" w:line="240" w:lineRule="auto"/>
        <w:jc w:val="right"/>
        <w:rPr>
          <w:rFonts w:ascii="Book Antiqua" w:hAnsi="Book Antiqua"/>
          <w:b/>
          <w:bCs/>
          <w:i/>
          <w:color w:val="000000" w:themeColor="text1"/>
          <w:sz w:val="24"/>
          <w:szCs w:val="24"/>
        </w:rPr>
      </w:pPr>
    </w:p>
    <w:p w14:paraId="1A7BBC10" w14:textId="793EBA54" w:rsidR="001C5DEB" w:rsidRDefault="001C5DEB" w:rsidP="001C5DEB">
      <w:pPr>
        <w:spacing w:after="0" w:line="240" w:lineRule="auto"/>
        <w:jc w:val="right"/>
        <w:rPr>
          <w:rFonts w:ascii="Book Antiqua" w:hAnsi="Book Antiqua"/>
          <w:b/>
          <w:bCs/>
          <w:i/>
          <w:color w:val="000000" w:themeColor="text1"/>
          <w:sz w:val="24"/>
          <w:szCs w:val="24"/>
        </w:rPr>
      </w:pPr>
    </w:p>
    <w:tbl>
      <w:tblPr>
        <w:tblStyle w:val="-61"/>
        <w:tblW w:w="9776" w:type="dxa"/>
        <w:tblLook w:val="04A0" w:firstRow="1" w:lastRow="0" w:firstColumn="1" w:lastColumn="0" w:noHBand="0" w:noVBand="1"/>
      </w:tblPr>
      <w:tblGrid>
        <w:gridCol w:w="487"/>
        <w:gridCol w:w="6029"/>
        <w:gridCol w:w="3260"/>
      </w:tblGrid>
      <w:tr w:rsidR="000178B1" w:rsidRPr="001F37D9" w14:paraId="7C60C0E2" w14:textId="77777777" w:rsidTr="005526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Align w:val="center"/>
          </w:tcPr>
          <w:p w14:paraId="698586D6" w14:textId="77777777" w:rsidR="000178B1" w:rsidRPr="001F37D9" w:rsidRDefault="000178B1" w:rsidP="005526AB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№</w:t>
            </w:r>
          </w:p>
        </w:tc>
        <w:tc>
          <w:tcPr>
            <w:tcW w:w="6029" w:type="dxa"/>
            <w:vAlign w:val="center"/>
          </w:tcPr>
          <w:p w14:paraId="4292AD70" w14:textId="77777777" w:rsidR="000178B1" w:rsidRPr="001F37D9" w:rsidRDefault="000178B1" w:rsidP="00552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Наименование операции</w:t>
            </w:r>
          </w:p>
        </w:tc>
        <w:tc>
          <w:tcPr>
            <w:tcW w:w="3260" w:type="dxa"/>
            <w:vAlign w:val="center"/>
          </w:tcPr>
          <w:p w14:paraId="10147888" w14:textId="77777777" w:rsidR="000178B1" w:rsidRPr="001F37D9" w:rsidRDefault="000178B1" w:rsidP="00552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Технические условия / режим</w:t>
            </w:r>
          </w:p>
        </w:tc>
      </w:tr>
      <w:tr w:rsidR="000178B1" w:rsidRPr="001F37D9" w14:paraId="476D9533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14:paraId="26D4A93F" w14:textId="77777777" w:rsidR="000178B1" w:rsidRDefault="000178B1" w:rsidP="000178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Б3 Сварка</w:t>
            </w:r>
          </w:p>
        </w:tc>
      </w:tr>
      <w:tr w:rsidR="000178B1" w:rsidRPr="001F37D9" w14:paraId="17F7B766" w14:textId="77777777" w:rsidTr="005526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5201B206" w14:textId="77777777" w:rsidR="000178B1" w:rsidRPr="001F37D9" w:rsidRDefault="000178B1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26176A9F" w14:textId="77777777" w:rsidR="000178B1" w:rsidRPr="000178B1" w:rsidRDefault="000178B1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Выполнить сплошной сварочный шов </w:t>
            </w:r>
            <w:r>
              <w:rPr>
                <w:rFonts w:ascii="Book Antiqua" w:hAnsi="Book Antiqua"/>
                <w:color w:val="auto"/>
                <w:sz w:val="24"/>
                <w:szCs w:val="24"/>
                <w:lang w:val="en-US"/>
              </w:rPr>
              <w:t>MAG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по все длине линий реза</w:t>
            </w:r>
          </w:p>
        </w:tc>
        <w:tc>
          <w:tcPr>
            <w:tcW w:w="3260" w:type="dxa"/>
          </w:tcPr>
          <w:p w14:paraId="6B621274" w14:textId="77777777" w:rsidR="000178B1" w:rsidRDefault="000178B1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Перед выполнением шва допускается </w:t>
            </w:r>
            <w:r w:rsidR="00C147E0">
              <w:rPr>
                <w:rFonts w:ascii="Book Antiqua" w:hAnsi="Book Antiqua"/>
                <w:color w:val="auto"/>
                <w:sz w:val="24"/>
                <w:szCs w:val="24"/>
              </w:rPr>
              <w:t xml:space="preserve">выполнение и 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>зачистка монтажных прихваток.</w:t>
            </w:r>
          </w:p>
          <w:p w14:paraId="2C6ACAED" w14:textId="77777777" w:rsidR="000178B1" w:rsidRPr="001F37D9" w:rsidRDefault="000178B1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Избегать пропусков, прожогов и иных дефектов. Высоту шва обеспечить не более 2 мм, ширину – не более 6 мм.</w:t>
            </w:r>
          </w:p>
        </w:tc>
      </w:tr>
      <w:tr w:rsidR="000178B1" w:rsidRPr="001F37D9" w14:paraId="6231A991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15437A9B" w14:textId="77777777" w:rsidR="000178B1" w:rsidRPr="001F37D9" w:rsidRDefault="000178B1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58C348C6" w14:textId="77777777" w:rsidR="000178B1" w:rsidRPr="001F37D9" w:rsidRDefault="000178B1" w:rsidP="00552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Выполнить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электрозаклепки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по всем подготовленным отверстиям</w:t>
            </w:r>
          </w:p>
        </w:tc>
        <w:tc>
          <w:tcPr>
            <w:tcW w:w="3260" w:type="dxa"/>
          </w:tcPr>
          <w:p w14:paraId="56CBC42C" w14:textId="62A1D247" w:rsidR="000178B1" w:rsidRPr="000178B1" w:rsidRDefault="000178B1" w:rsidP="007776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Электрозаклепка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должна полностью заполнить отверстие. Высота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электрозаклепки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– не более </w:t>
            </w:r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>2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мм, </w:t>
            </w:r>
            <w:r w:rsidR="00777677">
              <w:rPr>
                <w:rFonts w:ascii="Book Antiqua" w:hAnsi="Book Antiqua"/>
                <w:color w:val="auto"/>
                <w:sz w:val="24"/>
                <w:szCs w:val="24"/>
              </w:rPr>
              <w:t>полное заполнение</w:t>
            </w:r>
          </w:p>
        </w:tc>
      </w:tr>
      <w:tr w:rsidR="000178B1" w:rsidRPr="001F37D9" w14:paraId="4082FADC" w14:textId="77777777" w:rsidTr="000178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vAlign w:val="center"/>
          </w:tcPr>
          <w:p w14:paraId="26431ADC" w14:textId="77777777" w:rsidR="000178B1" w:rsidRDefault="000178B1" w:rsidP="000178B1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B69B9E" wp14:editId="647CE90B">
                  <wp:extent cx="353695" cy="353695"/>
                  <wp:effectExtent l="0" t="0" r="8255" b="825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76A3512" w14:textId="77777777" w:rsidR="000178B1" w:rsidRPr="001F37D9" w:rsidRDefault="000178B1" w:rsidP="000178B1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0178B1">
              <w:rPr>
                <w:rFonts w:ascii="Book Antiqua" w:hAnsi="Book Antiqua"/>
                <w:color w:val="auto"/>
                <w:sz w:val="24"/>
                <w:szCs w:val="24"/>
              </w:rPr>
              <w:t>Запрещена любая механическая обработка шва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электрозаклепок</w:t>
            </w:r>
            <w:proofErr w:type="spellEnd"/>
            <w:r w:rsidRPr="000178B1">
              <w:rPr>
                <w:rFonts w:ascii="Book Antiqua" w:hAnsi="Book Antiqua"/>
                <w:color w:val="auto"/>
                <w:sz w:val="24"/>
                <w:szCs w:val="24"/>
              </w:rPr>
              <w:t xml:space="preserve"> до оценки экспертами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. Допускается обработка шва и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электрозаклепок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металлической щеткой</w:t>
            </w:r>
          </w:p>
        </w:tc>
      </w:tr>
    </w:tbl>
    <w:p w14:paraId="750CCF7F" w14:textId="77777777" w:rsidR="00777677" w:rsidRDefault="00777677" w:rsidP="001F37D9">
      <w:pPr>
        <w:jc w:val="center"/>
      </w:pPr>
    </w:p>
    <w:p w14:paraId="27823E69" w14:textId="77777777" w:rsidR="000178B1" w:rsidRDefault="000178B1" w:rsidP="001F37D9">
      <w:pPr>
        <w:jc w:val="center"/>
      </w:pPr>
      <w:r>
        <w:rPr>
          <w:noProof/>
          <w:lang w:eastAsia="ru-RU"/>
        </w:rPr>
        <w:drawing>
          <wp:inline distT="0" distB="0" distL="0" distR="0" wp14:anchorId="27053360" wp14:editId="3E3561CB">
            <wp:extent cx="4625340" cy="990458"/>
            <wp:effectExtent l="0" t="0" r="381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П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435" cy="10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-61"/>
        <w:tblW w:w="9776" w:type="dxa"/>
        <w:tblLook w:val="04A0" w:firstRow="1" w:lastRow="0" w:firstColumn="1" w:lastColumn="0" w:noHBand="0" w:noVBand="1"/>
      </w:tblPr>
      <w:tblGrid>
        <w:gridCol w:w="487"/>
        <w:gridCol w:w="6029"/>
        <w:gridCol w:w="3260"/>
      </w:tblGrid>
      <w:tr w:rsidR="000178B1" w:rsidRPr="001F37D9" w14:paraId="392228BC" w14:textId="77777777" w:rsidTr="005526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Align w:val="center"/>
          </w:tcPr>
          <w:p w14:paraId="1E5D0B05" w14:textId="77777777" w:rsidR="000178B1" w:rsidRPr="001F37D9" w:rsidRDefault="000178B1" w:rsidP="005526AB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029" w:type="dxa"/>
            <w:vAlign w:val="center"/>
          </w:tcPr>
          <w:p w14:paraId="727C7A88" w14:textId="77777777" w:rsidR="000178B1" w:rsidRPr="001F37D9" w:rsidRDefault="000178B1" w:rsidP="00552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Наименование операции</w:t>
            </w:r>
          </w:p>
        </w:tc>
        <w:tc>
          <w:tcPr>
            <w:tcW w:w="3260" w:type="dxa"/>
            <w:vAlign w:val="center"/>
          </w:tcPr>
          <w:p w14:paraId="2C75AAB2" w14:textId="77777777" w:rsidR="000178B1" w:rsidRPr="001F37D9" w:rsidRDefault="000178B1" w:rsidP="00552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Технические условия / режим</w:t>
            </w:r>
          </w:p>
        </w:tc>
      </w:tr>
      <w:tr w:rsidR="000178B1" w:rsidRPr="001F37D9" w14:paraId="79E65584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14:paraId="6E81855E" w14:textId="77777777" w:rsidR="000178B1" w:rsidRDefault="000178B1" w:rsidP="000178B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Б4 Зачистка сварочных швов</w:t>
            </w:r>
          </w:p>
        </w:tc>
      </w:tr>
      <w:tr w:rsidR="000178B1" w:rsidRPr="001F37D9" w14:paraId="294E6573" w14:textId="77777777" w:rsidTr="005526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146B983A" w14:textId="77777777" w:rsidR="000178B1" w:rsidRPr="001F37D9" w:rsidRDefault="000178B1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7EBB9281" w14:textId="536AFFA9" w:rsidR="000178B1" w:rsidRPr="000178B1" w:rsidRDefault="006619BB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Зачистить сварочны</w:t>
            </w:r>
            <w:r w:rsidR="008B5D9E">
              <w:rPr>
                <w:rFonts w:ascii="Book Antiqua" w:hAnsi="Book Antiqua"/>
                <w:color w:val="auto"/>
                <w:sz w:val="24"/>
                <w:szCs w:val="24"/>
              </w:rPr>
              <w:t>е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ш</w:t>
            </w:r>
            <w:r w:rsidR="008B5D9E">
              <w:rPr>
                <w:rFonts w:ascii="Book Antiqua" w:hAnsi="Book Antiqua"/>
                <w:color w:val="auto"/>
                <w:sz w:val="24"/>
                <w:szCs w:val="24"/>
              </w:rPr>
              <w:t>вы</w:t>
            </w: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в «плоскость»</w:t>
            </w:r>
          </w:p>
        </w:tc>
        <w:tc>
          <w:tcPr>
            <w:tcW w:w="3260" w:type="dxa"/>
          </w:tcPr>
          <w:p w14:paraId="7CF049DC" w14:textId="77777777" w:rsidR="000178B1" w:rsidRPr="001F37D9" w:rsidRDefault="006619BB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Избегать проточек, перегрева, грубых рисок от абразивного камня, повреждения соседних поверхностей</w:t>
            </w:r>
          </w:p>
        </w:tc>
      </w:tr>
      <w:tr w:rsidR="000178B1" w:rsidRPr="001F37D9" w14:paraId="7682CD6C" w14:textId="77777777" w:rsidTr="005526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3F96AF3D" w14:textId="77777777" w:rsidR="000178B1" w:rsidRPr="001F37D9" w:rsidRDefault="000178B1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12CD956C" w14:textId="77777777" w:rsidR="000178B1" w:rsidRPr="001F37D9" w:rsidRDefault="006619BB" w:rsidP="00552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Зачистить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электрозаклепки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в «плоскость»</w:t>
            </w:r>
          </w:p>
        </w:tc>
        <w:tc>
          <w:tcPr>
            <w:tcW w:w="3260" w:type="dxa"/>
          </w:tcPr>
          <w:p w14:paraId="73EA170A" w14:textId="77777777" w:rsidR="000178B1" w:rsidRPr="000178B1" w:rsidRDefault="006619BB" w:rsidP="00552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Избегать проточек, перегрева, грубых рисок от абразивного камня, повреждения соседних поверхностей</w:t>
            </w:r>
          </w:p>
        </w:tc>
      </w:tr>
      <w:tr w:rsidR="000178B1" w:rsidRPr="001F37D9" w14:paraId="28C4E440" w14:textId="77777777" w:rsidTr="005526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130F8C91" w14:textId="77777777" w:rsidR="000178B1" w:rsidRPr="001F37D9" w:rsidRDefault="000178B1" w:rsidP="005526AB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29" w:type="dxa"/>
          </w:tcPr>
          <w:p w14:paraId="5690528B" w14:textId="77777777" w:rsidR="000178B1" w:rsidRDefault="006619BB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Отшлифовать зоны зачистки шва и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электрозаклепок</w:t>
            </w:r>
            <w:proofErr w:type="spellEnd"/>
          </w:p>
        </w:tc>
        <w:tc>
          <w:tcPr>
            <w:tcW w:w="3260" w:type="dxa"/>
          </w:tcPr>
          <w:p w14:paraId="79BB7D5A" w14:textId="77777777" w:rsidR="000178B1" w:rsidRDefault="006619BB" w:rsidP="00552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Р120</w:t>
            </w:r>
          </w:p>
        </w:tc>
      </w:tr>
    </w:tbl>
    <w:p w14:paraId="078135F3" w14:textId="77777777" w:rsidR="00777677" w:rsidRDefault="00777677" w:rsidP="001F37D9">
      <w:pPr>
        <w:jc w:val="center"/>
      </w:pPr>
    </w:p>
    <w:p w14:paraId="40B7A2BC" w14:textId="77777777" w:rsidR="000178B1" w:rsidRDefault="006619BB" w:rsidP="001F37D9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016B5B1" wp14:editId="7A040116">
            <wp:extent cx="4686300" cy="774258"/>
            <wp:effectExtent l="0" t="0" r="0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522" cy="775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178B1" w:rsidSect="00AE7D8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855D7" w14:textId="77777777" w:rsidR="000578DE" w:rsidRDefault="000578DE" w:rsidP="00CC01B1">
      <w:pPr>
        <w:spacing w:after="0" w:line="240" w:lineRule="auto"/>
      </w:pPr>
      <w:r>
        <w:separator/>
      </w:r>
    </w:p>
  </w:endnote>
  <w:endnote w:type="continuationSeparator" w:id="0">
    <w:p w14:paraId="7B91A450" w14:textId="77777777" w:rsidR="000578DE" w:rsidRDefault="000578DE" w:rsidP="00CC0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09A60" w14:textId="77777777" w:rsidR="000578DE" w:rsidRDefault="000578DE" w:rsidP="00CC01B1">
      <w:pPr>
        <w:spacing w:after="0" w:line="240" w:lineRule="auto"/>
      </w:pPr>
      <w:r>
        <w:separator/>
      </w:r>
    </w:p>
  </w:footnote>
  <w:footnote w:type="continuationSeparator" w:id="0">
    <w:p w14:paraId="5C424D3D" w14:textId="77777777" w:rsidR="000578DE" w:rsidRDefault="000578DE" w:rsidP="00CC0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1272"/>
    <w:multiLevelType w:val="hybridMultilevel"/>
    <w:tmpl w:val="98461CE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B1"/>
    <w:rsid w:val="000178B1"/>
    <w:rsid w:val="000578DE"/>
    <w:rsid w:val="001C5DEB"/>
    <w:rsid w:val="001F37D9"/>
    <w:rsid w:val="00331341"/>
    <w:rsid w:val="0034478A"/>
    <w:rsid w:val="00403F88"/>
    <w:rsid w:val="004326F2"/>
    <w:rsid w:val="004A3E49"/>
    <w:rsid w:val="004C1EF4"/>
    <w:rsid w:val="004F7FB4"/>
    <w:rsid w:val="00534359"/>
    <w:rsid w:val="005A6F5A"/>
    <w:rsid w:val="006619BB"/>
    <w:rsid w:val="0068379F"/>
    <w:rsid w:val="006A689E"/>
    <w:rsid w:val="00777677"/>
    <w:rsid w:val="007F4AD5"/>
    <w:rsid w:val="008B5D9E"/>
    <w:rsid w:val="00917415"/>
    <w:rsid w:val="009868C5"/>
    <w:rsid w:val="009B2AA3"/>
    <w:rsid w:val="00AE7D86"/>
    <w:rsid w:val="00C147E0"/>
    <w:rsid w:val="00C2268F"/>
    <w:rsid w:val="00C506D5"/>
    <w:rsid w:val="00CB6A46"/>
    <w:rsid w:val="00CC01B1"/>
    <w:rsid w:val="00D823DD"/>
    <w:rsid w:val="00E22DF9"/>
    <w:rsid w:val="00E564F4"/>
    <w:rsid w:val="00E83AE6"/>
    <w:rsid w:val="00E86306"/>
    <w:rsid w:val="00EC23C9"/>
    <w:rsid w:val="00ED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BC6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1B1"/>
  </w:style>
  <w:style w:type="paragraph" w:styleId="a5">
    <w:name w:val="footer"/>
    <w:basedOn w:val="a"/>
    <w:link w:val="a6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1B1"/>
  </w:style>
  <w:style w:type="table" w:styleId="a7">
    <w:name w:val="Table Grid"/>
    <w:basedOn w:val="a1"/>
    <w:uiPriority w:val="39"/>
    <w:rsid w:val="00CC0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basedOn w:val="a1"/>
    <w:uiPriority w:val="44"/>
    <w:rsid w:val="00CC01B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131">
    <w:name w:val="Таблица-сетка 1 светлая — акцент 31"/>
    <w:basedOn w:val="a1"/>
    <w:uiPriority w:val="46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521">
    <w:name w:val="Таблица-сетка 5 темная — акцент 21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11">
    <w:name w:val="Таблица-сетка 5 темная — акцент 11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331">
    <w:name w:val="Таблица-сетка 3 — акцент 31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1">
    <w:name w:val="Список-таблица 7 цветная1"/>
    <w:basedOn w:val="a1"/>
    <w:uiPriority w:val="52"/>
    <w:rsid w:val="00CC01B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3310">
    <w:name w:val="Список-таблица 3 — акцент 31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651">
    <w:name w:val="Таблица-сетка 6 цветная — акцент 51"/>
    <w:basedOn w:val="a1"/>
    <w:uiPriority w:val="51"/>
    <w:rsid w:val="00CC01B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List Paragraph"/>
    <w:basedOn w:val="a"/>
    <w:uiPriority w:val="34"/>
    <w:qFormat/>
    <w:rsid w:val="001F37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7D9"/>
    <w:rPr>
      <w:rFonts w:ascii="Segoe UI" w:hAnsi="Segoe UI" w:cs="Segoe UI"/>
      <w:sz w:val="18"/>
      <w:szCs w:val="18"/>
    </w:rPr>
  </w:style>
  <w:style w:type="table" w:customStyle="1" w:styleId="-61">
    <w:name w:val="Таблица-сетка 6 цветная1"/>
    <w:basedOn w:val="a1"/>
    <w:uiPriority w:val="51"/>
    <w:rsid w:val="001F37D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1B1"/>
  </w:style>
  <w:style w:type="paragraph" w:styleId="a5">
    <w:name w:val="footer"/>
    <w:basedOn w:val="a"/>
    <w:link w:val="a6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1B1"/>
  </w:style>
  <w:style w:type="table" w:styleId="a7">
    <w:name w:val="Table Grid"/>
    <w:basedOn w:val="a1"/>
    <w:uiPriority w:val="39"/>
    <w:rsid w:val="00CC0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basedOn w:val="a1"/>
    <w:uiPriority w:val="44"/>
    <w:rsid w:val="00CC01B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131">
    <w:name w:val="Таблица-сетка 1 светлая — акцент 31"/>
    <w:basedOn w:val="a1"/>
    <w:uiPriority w:val="46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521">
    <w:name w:val="Таблица-сетка 5 темная — акцент 21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11">
    <w:name w:val="Таблица-сетка 5 темная — акцент 11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331">
    <w:name w:val="Таблица-сетка 3 — акцент 31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1">
    <w:name w:val="Список-таблица 7 цветная1"/>
    <w:basedOn w:val="a1"/>
    <w:uiPriority w:val="52"/>
    <w:rsid w:val="00CC01B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3310">
    <w:name w:val="Список-таблица 3 — акцент 31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651">
    <w:name w:val="Таблица-сетка 6 цветная — акцент 51"/>
    <w:basedOn w:val="a1"/>
    <w:uiPriority w:val="51"/>
    <w:rsid w:val="00CC01B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List Paragraph"/>
    <w:basedOn w:val="a"/>
    <w:uiPriority w:val="34"/>
    <w:qFormat/>
    <w:rsid w:val="001F37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7D9"/>
    <w:rPr>
      <w:rFonts w:ascii="Segoe UI" w:hAnsi="Segoe UI" w:cs="Segoe UI"/>
      <w:sz w:val="18"/>
      <w:szCs w:val="18"/>
    </w:rPr>
  </w:style>
  <w:style w:type="table" w:customStyle="1" w:styleId="-61">
    <w:name w:val="Таблица-сетка 6 цветная1"/>
    <w:basedOn w:val="a1"/>
    <w:uiPriority w:val="51"/>
    <w:rsid w:val="001F37D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2023-04-03T18:25:00Z</cp:lastPrinted>
  <dcterms:created xsi:type="dcterms:W3CDTF">2024-06-10T10:33:00Z</dcterms:created>
  <dcterms:modified xsi:type="dcterms:W3CDTF">2024-06-11T06:36:00Z</dcterms:modified>
</cp:coreProperties>
</file>